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773" w:type="dxa"/>
        <w:tblLook w:val="04A0" w:firstRow="1" w:lastRow="0" w:firstColumn="1" w:lastColumn="0" w:noHBand="0" w:noVBand="1"/>
      </w:tblPr>
      <w:tblGrid>
        <w:gridCol w:w="3402"/>
        <w:gridCol w:w="7371"/>
      </w:tblGrid>
      <w:tr w:rsidR="0067017A" w:rsidTr="00A23B8A">
        <w:trPr>
          <w:trHeight w:val="184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77526" w:rsidRDefault="00B77526" w:rsidP="00B77526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5ADBB9D">
                  <wp:extent cx="1555453" cy="1121834"/>
                  <wp:effectExtent l="0" t="0" r="6985" b="254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28" cy="1153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526" w:rsidRDefault="00B77526" w:rsidP="0067017A">
            <w:pPr>
              <w:ind w:left="173"/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color w:val="0000CC"/>
                <w:sz w:val="56"/>
                <w:szCs w:val="56"/>
              </w:rPr>
              <w:t>Přihláška</w:t>
            </w:r>
          </w:p>
          <w:p w:rsidR="009B7AA3" w:rsidRDefault="00280854" w:rsidP="009B7AA3">
            <w:pPr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  <w:t>6</w:t>
            </w:r>
            <w:r w:rsidR="00660184" w:rsidRPr="00660184"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  <w:t>. Otevřené mistrovství Pardubického kraje v orbě</w:t>
            </w:r>
            <w:r w:rsidR="00A23B8A"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  <w:t xml:space="preserve">, </w:t>
            </w:r>
          </w:p>
          <w:p w:rsidR="00B77526" w:rsidRDefault="009B7AA3" w:rsidP="00280854">
            <w:r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  <w:t>Naše pole - Nabočany</w:t>
            </w:r>
            <w:r w:rsidR="00A23B8A">
              <w:rPr>
                <w:rFonts w:ascii="Bookman Old Style" w:hAnsi="Bookman Old Style"/>
                <w:b/>
                <w:bCs/>
                <w:color w:val="0000CC"/>
                <w:sz w:val="36"/>
                <w:szCs w:val="36"/>
              </w:rPr>
              <w:t xml:space="preserve"> </w:t>
            </w:r>
            <w:r w:rsidR="00A23B8A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1</w:t>
            </w:r>
            <w:r w:rsidR="00280854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7</w:t>
            </w:r>
            <w:r w:rsidR="00A23B8A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6</w:t>
            </w:r>
            <w:r w:rsidR="00A23B8A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. 2</w:t>
            </w:r>
            <w:r w:rsidR="00B77526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0</w:t>
            </w:r>
            <w:r w:rsidR="00C1382F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2</w:t>
            </w:r>
            <w:r w:rsidR="00280854">
              <w:rPr>
                <w:rFonts w:ascii="Bookman Old Style" w:hAnsi="Bookman Old Style"/>
                <w:b/>
                <w:bCs/>
                <w:color w:val="0000CC"/>
                <w:sz w:val="32"/>
                <w:szCs w:val="32"/>
              </w:rPr>
              <w:t>6</w:t>
            </w:r>
          </w:p>
        </w:tc>
      </w:tr>
    </w:tbl>
    <w:p w:rsidR="0075023B" w:rsidRPr="004D4CF1" w:rsidRDefault="0075023B" w:rsidP="0067017A">
      <w:pPr>
        <w:spacing w:after="0" w:line="240" w:lineRule="auto"/>
        <w:rPr>
          <w:sz w:val="12"/>
        </w:rPr>
      </w:pPr>
    </w:p>
    <w:tbl>
      <w:tblPr>
        <w:tblStyle w:val="Mkatabulky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6E19BB" w:rsidTr="006E19BB">
        <w:tc>
          <w:tcPr>
            <w:tcW w:w="10758" w:type="dxa"/>
          </w:tcPr>
          <w:p w:rsidR="006E19BB" w:rsidRDefault="00280854" w:rsidP="00A917A1">
            <w:pPr>
              <w:rPr>
                <w:rFonts w:ascii="Bookman Old Style" w:eastAsia="Times New Roman" w:hAnsi="Bookman Old Style" w:cs="Bookman Old Style"/>
                <w:b/>
                <w:color w:val="000099"/>
                <w:lang w:eastAsia="ar-SA"/>
              </w:rPr>
            </w:pPr>
            <w:r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>6</w:t>
            </w:r>
            <w:r w:rsidR="00660184" w:rsidRPr="00660184"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>. Otevřené mistrovství Pardubického kraje v</w:t>
            </w:r>
            <w:r w:rsidR="00660184"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> </w:t>
            </w:r>
            <w:r w:rsidR="00660184" w:rsidRPr="00660184"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>orbě</w:t>
            </w:r>
            <w:r w:rsidR="00660184"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 xml:space="preserve"> </w:t>
            </w:r>
            <w:r w:rsidR="006E19BB">
              <w:rPr>
                <w:rFonts w:ascii="Bookman Old Style" w:eastAsia="Times New Roman" w:hAnsi="Bookman Old Style" w:cs="Bookman Old Style"/>
                <w:b/>
                <w:color w:val="000099"/>
                <w:sz w:val="24"/>
                <w:szCs w:val="24"/>
                <w:lang w:eastAsia="ar-SA"/>
              </w:rPr>
              <w:t>je vypsáno v těchto kategoriích</w:t>
            </w:r>
            <w:r w:rsidR="006E19BB">
              <w:rPr>
                <w:rFonts w:ascii="Bookman Old Style" w:eastAsia="Times New Roman" w:hAnsi="Bookman Old Style" w:cs="Bookman Old Style"/>
                <w:b/>
                <w:color w:val="000099"/>
                <w:lang w:eastAsia="ar-SA"/>
              </w:rPr>
              <w:t>:</w:t>
            </w:r>
          </w:p>
          <w:p w:rsidR="00061A06" w:rsidRDefault="00061A06" w:rsidP="00A917A1">
            <w:pPr>
              <w:rPr>
                <w:rFonts w:ascii="Bookman Old Style" w:eastAsia="Times New Roman" w:hAnsi="Bookman Old Style" w:cs="Bookman Old Style"/>
                <w:b/>
                <w:color w:val="000099"/>
                <w:lang w:eastAsia="ar-SA"/>
              </w:rPr>
            </w:pPr>
          </w:p>
          <w:p w:rsidR="006E19BB" w:rsidRDefault="006E19BB" w:rsidP="006E19BB">
            <w:pPr>
              <w:pStyle w:val="Odstavecseseznamem"/>
              <w:numPr>
                <w:ilvl w:val="0"/>
                <w:numId w:val="6"/>
              </w:numPr>
              <w:ind w:left="1014" w:hanging="567"/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</w:pPr>
            <w:r w:rsidRPr="00801BA0"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  <w:t xml:space="preserve">Klasické dvouradličné pluhy  </w:t>
            </w:r>
          </w:p>
          <w:p w:rsidR="006E19BB" w:rsidRPr="00801BA0" w:rsidRDefault="006E19BB" w:rsidP="006E19BB">
            <w:pPr>
              <w:pStyle w:val="Odstavecseseznamem"/>
              <w:ind w:left="1014"/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</w:pPr>
            <w:r w:rsidRPr="00801BA0"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  <w:t xml:space="preserve">                                     </w:t>
            </w:r>
          </w:p>
          <w:p w:rsidR="006E19BB" w:rsidRDefault="006E19BB" w:rsidP="006E19BB">
            <w:pPr>
              <w:pStyle w:val="Odstavecseseznamem"/>
              <w:numPr>
                <w:ilvl w:val="0"/>
                <w:numId w:val="6"/>
              </w:numPr>
              <w:ind w:left="1014" w:hanging="567"/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</w:pPr>
            <w:r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  <w:t>O</w:t>
            </w:r>
            <w:r w:rsidRPr="00801BA0">
              <w:rPr>
                <w:rFonts w:ascii="Bookman Old Style" w:eastAsia="Times New Roman" w:hAnsi="Bookman Old Style" w:cs="Bookman Old Style"/>
                <w:b/>
                <w:sz w:val="24"/>
                <w:lang w:eastAsia="ar-SA"/>
              </w:rPr>
              <w:t>točné dvouradličné pluhy</w:t>
            </w:r>
          </w:p>
          <w:p w:rsidR="006E19BB" w:rsidRPr="004715B8" w:rsidRDefault="006E19BB" w:rsidP="00A917A1">
            <w:pPr>
              <w:jc w:val="right"/>
              <w:rPr>
                <w:rFonts w:ascii="Times New Roman" w:hAnsi="Times New Roman" w:cs="Times New Roman"/>
                <w:b/>
                <w:color w:val="0000CC"/>
              </w:rPr>
            </w:pPr>
            <w:r w:rsidRPr="004715B8">
              <w:rPr>
                <w:rFonts w:ascii="Bookman Old Style" w:eastAsia="Times New Roman" w:hAnsi="Bookman Old Style" w:cs="Bookman Old Style"/>
                <w:b/>
                <w:color w:val="2E74B5" w:themeColor="accent1" w:themeShade="BF"/>
                <w:lang w:eastAsia="ar-SA"/>
              </w:rPr>
              <w:t>Označte vybranou kategorii</w:t>
            </w:r>
            <w:r w:rsidRPr="004715B8">
              <w:rPr>
                <w:rFonts w:ascii="Bookman Old Style" w:eastAsia="Times New Roman" w:hAnsi="Bookman Old Style" w:cs="Bookman Old Style"/>
                <w:b/>
                <w:color w:val="2E74B5" w:themeColor="accent1" w:themeShade="BF"/>
                <w:sz w:val="24"/>
                <w:lang w:eastAsia="ar-SA"/>
              </w:rPr>
              <w:t xml:space="preserve"> </w:t>
            </w:r>
          </w:p>
        </w:tc>
      </w:tr>
    </w:tbl>
    <w:p w:rsidR="006E19BB" w:rsidRPr="00DD0176" w:rsidRDefault="006E19BB" w:rsidP="00E445F3">
      <w:pPr>
        <w:spacing w:after="0" w:line="240" w:lineRule="auto"/>
        <w:rPr>
          <w:sz w:val="24"/>
        </w:rPr>
      </w:pPr>
    </w:p>
    <w:tbl>
      <w:tblPr>
        <w:tblStyle w:val="Mkatabulky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2"/>
        <w:gridCol w:w="562"/>
        <w:gridCol w:w="429"/>
        <w:gridCol w:w="481"/>
        <w:gridCol w:w="2290"/>
        <w:gridCol w:w="627"/>
        <w:gridCol w:w="782"/>
        <w:gridCol w:w="919"/>
        <w:gridCol w:w="167"/>
        <w:gridCol w:w="1599"/>
        <w:gridCol w:w="1636"/>
      </w:tblGrid>
      <w:tr w:rsidR="00E445F3" w:rsidTr="00A23B8A">
        <w:trPr>
          <w:trHeight w:val="1089"/>
        </w:trPr>
        <w:tc>
          <w:tcPr>
            <w:tcW w:w="107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4E8F" w:rsidRPr="00287967" w:rsidRDefault="00E445F3" w:rsidP="00E05E80">
            <w:pPr>
              <w:spacing w:line="276" w:lineRule="auto"/>
              <w:jc w:val="both"/>
              <w:rPr>
                <w:rFonts w:eastAsia="Times New Roman" w:cstheme="minorHAnsi"/>
                <w:b/>
                <w:sz w:val="24"/>
                <w:szCs w:val="20"/>
                <w:lang w:eastAsia="cs-CZ"/>
              </w:rPr>
            </w:pPr>
            <w:r w:rsidRPr="00E445F3"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 xml:space="preserve">Přihlašuji se závazně na </w:t>
            </w:r>
            <w:r w:rsidR="00280854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6</w:t>
            </w:r>
            <w:r w:rsidR="00660184" w:rsidRPr="00660184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. Otevřené mistrovství Pardubického kraje v orbě</w:t>
            </w:r>
            <w:r w:rsidRPr="00E445F3">
              <w:rPr>
                <w:rFonts w:eastAsia="Times New Roman" w:cstheme="minorHAnsi"/>
                <w:color w:val="000000"/>
                <w:sz w:val="24"/>
                <w:szCs w:val="20"/>
                <w:lang w:eastAsia="cs-CZ"/>
              </w:rPr>
              <w:t xml:space="preserve"> konané </w:t>
            </w:r>
            <w:r w:rsidRPr="00E445F3">
              <w:rPr>
                <w:rFonts w:eastAsia="Times New Roman" w:cstheme="minorHAnsi"/>
                <w:bCs/>
                <w:color w:val="000000"/>
                <w:sz w:val="24"/>
                <w:szCs w:val="20"/>
                <w:lang w:eastAsia="cs-CZ"/>
              </w:rPr>
              <w:t xml:space="preserve">dne  </w:t>
            </w:r>
            <w:r w:rsidR="003200FF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>1</w:t>
            </w:r>
            <w:r w:rsidR="00E05E80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>7</w:t>
            </w:r>
            <w:r w:rsidRPr="004D4CF1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 xml:space="preserve">. </w:t>
            </w:r>
            <w:r w:rsidR="009B7AA3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>června</w:t>
            </w:r>
            <w:r w:rsidRPr="004D4CF1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 xml:space="preserve"> 20</w:t>
            </w:r>
            <w:r w:rsidR="00C1382F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>2</w:t>
            </w:r>
            <w:r w:rsidR="00E05E80">
              <w:rPr>
                <w:rFonts w:eastAsia="Times New Roman" w:cstheme="minorHAnsi"/>
                <w:b/>
                <w:bCs/>
                <w:color w:val="000099"/>
                <w:sz w:val="24"/>
                <w:szCs w:val="20"/>
                <w:lang w:eastAsia="cs-CZ"/>
              </w:rPr>
              <w:t>6</w:t>
            </w:r>
            <w:r w:rsidRPr="00874E8F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</w:t>
            </w:r>
            <w:r w:rsidRPr="00E445F3">
              <w:rPr>
                <w:rFonts w:eastAsia="Times New Roman" w:cstheme="minorHAnsi"/>
                <w:sz w:val="24"/>
                <w:szCs w:val="20"/>
                <w:lang w:eastAsia="cs-CZ"/>
              </w:rPr>
              <w:t>v</w:t>
            </w:r>
            <w:r w:rsidRPr="00874E8F">
              <w:rPr>
                <w:rFonts w:eastAsia="Times New Roman" w:cstheme="minorHAnsi"/>
                <w:sz w:val="24"/>
                <w:szCs w:val="20"/>
                <w:lang w:eastAsia="cs-CZ"/>
              </w:rPr>
              <w:t> </w:t>
            </w:r>
            <w:r w:rsidR="009B7AA3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Nabočanech</w:t>
            </w:r>
            <w:r w:rsidRPr="00E445F3">
              <w:rPr>
                <w:rFonts w:eastAsia="Times New Roman" w:cstheme="minorHAnsi"/>
                <w:b/>
                <w:sz w:val="24"/>
                <w:szCs w:val="20"/>
                <w:lang w:eastAsia="cs-CZ"/>
              </w:rPr>
              <w:t xml:space="preserve"> </w:t>
            </w:r>
            <w:r w:rsidR="006E19BB">
              <w:rPr>
                <w:rFonts w:eastAsia="Times New Roman" w:cstheme="minorHAnsi"/>
                <w:sz w:val="24"/>
                <w:szCs w:val="20"/>
                <w:lang w:eastAsia="cs-CZ"/>
              </w:rPr>
              <w:t>u příležitosti konání zemědělské výstavy</w:t>
            </w:r>
            <w:r w:rsidRPr="00E445F3">
              <w:rPr>
                <w:rFonts w:eastAsia="Times New Roman" w:cstheme="minorHAnsi"/>
                <w:sz w:val="24"/>
                <w:szCs w:val="20"/>
                <w:lang w:eastAsia="cs-CZ"/>
              </w:rPr>
              <w:t xml:space="preserve"> </w:t>
            </w:r>
            <w:r w:rsidR="006E19BB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Naše pole 202</w:t>
            </w:r>
            <w:r w:rsidR="00E05E80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6</w:t>
            </w:r>
            <w:r w:rsidR="00D83B7D" w:rsidRPr="00D83B7D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>,</w:t>
            </w:r>
            <w:r w:rsidR="009023D4">
              <w:rPr>
                <w:rFonts w:eastAsia="Times New Roman" w:cstheme="minorHAnsi"/>
                <w:b/>
                <w:color w:val="000099"/>
                <w:sz w:val="24"/>
                <w:szCs w:val="20"/>
                <w:lang w:eastAsia="cs-CZ"/>
              </w:rPr>
              <w:t xml:space="preserve"> </w:t>
            </w:r>
            <w:r w:rsidR="009023D4" w:rsidRPr="009023D4">
              <w:rPr>
                <w:rFonts w:eastAsia="Times New Roman" w:cstheme="minorHAnsi"/>
                <w:szCs w:val="20"/>
                <w:lang w:eastAsia="cs-CZ"/>
              </w:rPr>
              <w:t>(</w:t>
            </w:r>
            <w:r w:rsidR="0028085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49.9439569N, 15.8706633E</w:t>
            </w:r>
            <w:r w:rsidR="009023D4" w:rsidRPr="009023D4">
              <w:rPr>
                <w:rFonts w:eastAsia="Times New Roman" w:cstheme="minorHAnsi"/>
                <w:szCs w:val="20"/>
                <w:lang w:eastAsia="cs-CZ"/>
              </w:rPr>
              <w:t>)</w:t>
            </w:r>
          </w:p>
        </w:tc>
      </w:tr>
      <w:tr w:rsidR="00E445F3" w:rsidTr="00A23B8A">
        <w:tc>
          <w:tcPr>
            <w:tcW w:w="2743" w:type="dxa"/>
            <w:gridSpan w:val="5"/>
            <w:tcBorders>
              <w:left w:val="single" w:sz="8" w:space="0" w:color="auto"/>
            </w:tcBorders>
          </w:tcPr>
          <w:p w:rsidR="00E445F3" w:rsidRPr="00874E8F" w:rsidRDefault="007D2C4C" w:rsidP="007D2C4C">
            <w:pPr>
              <w:spacing w:before="120" w:after="12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0"/>
              </w:rPr>
              <w:t>Příjmení a jméno oráče:</w:t>
            </w:r>
          </w:p>
        </w:tc>
        <w:tc>
          <w:tcPr>
            <w:tcW w:w="4785" w:type="dxa"/>
            <w:gridSpan w:val="5"/>
            <w:tcBorders>
              <w:top w:val="nil"/>
              <w:bottom w:val="dashed" w:sz="6" w:space="0" w:color="auto"/>
            </w:tcBorders>
          </w:tcPr>
          <w:p w:rsidR="00E445F3" w:rsidRPr="00874E8F" w:rsidRDefault="00E445F3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1599" w:type="dxa"/>
          </w:tcPr>
          <w:p w:rsidR="00E445F3" w:rsidRPr="00874E8F" w:rsidRDefault="00874E8F" w:rsidP="00E445F3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Rok narození:</w:t>
            </w:r>
          </w:p>
        </w:tc>
        <w:tc>
          <w:tcPr>
            <w:tcW w:w="1636" w:type="dxa"/>
            <w:tcBorders>
              <w:top w:val="nil"/>
              <w:bottom w:val="dashed" w:sz="6" w:space="0" w:color="auto"/>
              <w:right w:val="single" w:sz="8" w:space="0" w:color="auto"/>
            </w:tcBorders>
          </w:tcPr>
          <w:p w:rsidR="00E445F3" w:rsidRPr="00874E8F" w:rsidRDefault="00E445F3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874E8F" w:rsidTr="00A23B8A">
        <w:tc>
          <w:tcPr>
            <w:tcW w:w="1129" w:type="dxa"/>
            <w:tcBorders>
              <w:lef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Tým:</w:t>
            </w:r>
          </w:p>
        </w:tc>
        <w:tc>
          <w:tcPr>
            <w:tcW w:w="9634" w:type="dxa"/>
            <w:gridSpan w:val="11"/>
            <w:tcBorders>
              <w:top w:val="nil"/>
              <w:bottom w:val="dashed" w:sz="6" w:space="0" w:color="auto"/>
              <w:righ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874E8F" w:rsidTr="00A23B8A">
        <w:tc>
          <w:tcPr>
            <w:tcW w:w="2262" w:type="dxa"/>
            <w:gridSpan w:val="4"/>
            <w:tcBorders>
              <w:lef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Vysílací organizace:</w:t>
            </w:r>
          </w:p>
        </w:tc>
        <w:tc>
          <w:tcPr>
            <w:tcW w:w="8501" w:type="dxa"/>
            <w:gridSpan w:val="8"/>
            <w:tcBorders>
              <w:top w:val="nil"/>
              <w:bottom w:val="dashed" w:sz="6" w:space="0" w:color="auto"/>
              <w:righ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874E8F" w:rsidTr="00A23B8A">
        <w:tc>
          <w:tcPr>
            <w:tcW w:w="2262" w:type="dxa"/>
            <w:gridSpan w:val="4"/>
            <w:tcBorders>
              <w:lef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Kontaktní adresa</w:t>
            </w:r>
            <w:r>
              <w:rPr>
                <w:rFonts w:cstheme="minorHAnsi"/>
                <w:sz w:val="24"/>
              </w:rPr>
              <w:t>:</w:t>
            </w:r>
          </w:p>
        </w:tc>
        <w:tc>
          <w:tcPr>
            <w:tcW w:w="8501" w:type="dxa"/>
            <w:gridSpan w:val="8"/>
            <w:tcBorders>
              <w:top w:val="dashed" w:sz="6" w:space="0" w:color="auto"/>
              <w:bottom w:val="dashed" w:sz="6" w:space="0" w:color="auto"/>
              <w:righ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874E8F" w:rsidTr="00A23B8A">
        <w:tc>
          <w:tcPr>
            <w:tcW w:w="1271" w:type="dxa"/>
            <w:gridSpan w:val="2"/>
            <w:tcBorders>
              <w:lef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Telefon:</w:t>
            </w:r>
          </w:p>
        </w:tc>
        <w:tc>
          <w:tcPr>
            <w:tcW w:w="3762" w:type="dxa"/>
            <w:gridSpan w:val="4"/>
            <w:tcBorders>
              <w:top w:val="nil"/>
              <w:bottom w:val="dashed" w:sz="6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1409" w:type="dxa"/>
            <w:gridSpan w:val="2"/>
          </w:tcPr>
          <w:p w:rsidR="00874E8F" w:rsidRPr="00874E8F" w:rsidRDefault="00874E8F" w:rsidP="0096362B">
            <w:pPr>
              <w:spacing w:before="120" w:after="120"/>
              <w:jc w:val="right"/>
              <w:rPr>
                <w:rFonts w:cstheme="minorHAnsi"/>
                <w:b/>
                <w:sz w:val="24"/>
              </w:rPr>
            </w:pPr>
            <w:r w:rsidRPr="00874E8F">
              <w:rPr>
                <w:rFonts w:cstheme="minorHAnsi"/>
                <w:b/>
                <w:sz w:val="24"/>
              </w:rPr>
              <w:t>E-mail:</w:t>
            </w:r>
          </w:p>
        </w:tc>
        <w:tc>
          <w:tcPr>
            <w:tcW w:w="4321" w:type="dxa"/>
            <w:gridSpan w:val="4"/>
            <w:tcBorders>
              <w:top w:val="nil"/>
              <w:bottom w:val="dashed" w:sz="6" w:space="0" w:color="auto"/>
              <w:right w:val="single" w:sz="8" w:space="0" w:color="auto"/>
            </w:tcBorders>
          </w:tcPr>
          <w:p w:rsidR="00874E8F" w:rsidRPr="00874E8F" w:rsidRDefault="00874E8F" w:rsidP="00E445F3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545EAA" w:rsidTr="007671D7">
        <w:tc>
          <w:tcPr>
            <w:tcW w:w="1833" w:type="dxa"/>
            <w:gridSpan w:val="3"/>
            <w:tcBorders>
              <w:left w:val="single" w:sz="8" w:space="0" w:color="auto"/>
            </w:tcBorders>
          </w:tcPr>
          <w:p w:rsidR="00545EAA" w:rsidRPr="007D2C4C" w:rsidRDefault="00545EAA" w:rsidP="00545EAA">
            <w:pPr>
              <w:spacing w:before="120" w:after="120"/>
              <w:rPr>
                <w:rFonts w:cstheme="minorHAnsi"/>
                <w:b/>
                <w:sz w:val="24"/>
              </w:rPr>
            </w:pPr>
            <w:bookmarkStart w:id="0" w:name="_GoBack" w:colFirst="2" w:colLast="2"/>
            <w:r w:rsidRPr="007D2C4C">
              <w:rPr>
                <w:rFonts w:cstheme="minorHAnsi"/>
                <w:b/>
                <w:sz w:val="24"/>
              </w:rPr>
              <w:t xml:space="preserve">Traktor </w:t>
            </w:r>
            <w:r w:rsidRPr="002B6C37">
              <w:rPr>
                <w:rFonts w:cstheme="minorHAnsi"/>
              </w:rPr>
              <w:t>(značka)</w:t>
            </w:r>
            <w:r w:rsidRPr="007D2C4C">
              <w:rPr>
                <w:rFonts w:cstheme="minorHAnsi"/>
                <w:b/>
                <w:sz w:val="24"/>
              </w:rPr>
              <w:t>:</w:t>
            </w:r>
          </w:p>
        </w:tc>
        <w:tc>
          <w:tcPr>
            <w:tcW w:w="3200" w:type="dxa"/>
            <w:gridSpan w:val="3"/>
            <w:tcBorders>
              <w:top w:val="nil"/>
              <w:bottom w:val="dashed" w:sz="6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2328" w:type="dxa"/>
            <w:gridSpan w:val="3"/>
          </w:tcPr>
          <w:p w:rsidR="00545EAA" w:rsidRPr="007D2C4C" w:rsidRDefault="00545EAA" w:rsidP="00545EAA">
            <w:pPr>
              <w:spacing w:before="120" w:after="120"/>
              <w:rPr>
                <w:rFonts w:cstheme="minorHAnsi"/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  <w:right w:val="single" w:sz="8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tr w:rsidR="00545EAA" w:rsidTr="007671D7">
        <w:tc>
          <w:tcPr>
            <w:tcW w:w="1833" w:type="dxa"/>
            <w:gridSpan w:val="3"/>
            <w:tcBorders>
              <w:left w:val="single" w:sz="8" w:space="0" w:color="auto"/>
            </w:tcBorders>
          </w:tcPr>
          <w:p w:rsidR="00545EAA" w:rsidRPr="007D2C4C" w:rsidRDefault="00545EAA" w:rsidP="00545EAA">
            <w:pPr>
              <w:spacing w:before="120" w:after="120"/>
              <w:rPr>
                <w:rFonts w:cstheme="minorHAnsi"/>
                <w:b/>
                <w:sz w:val="24"/>
              </w:rPr>
            </w:pPr>
            <w:r w:rsidRPr="007D2C4C">
              <w:rPr>
                <w:rFonts w:cstheme="minorHAnsi"/>
                <w:b/>
                <w:sz w:val="24"/>
              </w:rPr>
              <w:t xml:space="preserve">Pluh </w:t>
            </w:r>
            <w:r w:rsidRPr="00287967">
              <w:rPr>
                <w:rFonts w:cstheme="minorHAnsi"/>
                <w:sz w:val="24"/>
              </w:rPr>
              <w:t>(značka)</w:t>
            </w:r>
            <w:r w:rsidRPr="007D2C4C">
              <w:rPr>
                <w:rFonts w:cstheme="minorHAnsi"/>
                <w:b/>
                <w:sz w:val="24"/>
              </w:rPr>
              <w:t>:</w:t>
            </w:r>
          </w:p>
        </w:tc>
        <w:tc>
          <w:tcPr>
            <w:tcW w:w="3200" w:type="dxa"/>
            <w:gridSpan w:val="3"/>
            <w:tcBorders>
              <w:top w:val="nil"/>
              <w:bottom w:val="dashed" w:sz="6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2328" w:type="dxa"/>
            <w:gridSpan w:val="3"/>
          </w:tcPr>
          <w:p w:rsidR="00545EAA" w:rsidRPr="007D2C4C" w:rsidRDefault="00545EAA" w:rsidP="00545EAA">
            <w:pPr>
              <w:spacing w:before="120" w:after="120"/>
              <w:rPr>
                <w:rFonts w:cstheme="minorHAnsi"/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  <w:right w:val="single" w:sz="8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  <w:bookmarkEnd w:id="0"/>
      <w:tr w:rsidR="00545EAA" w:rsidTr="009B7AA3">
        <w:trPr>
          <w:trHeight w:val="361"/>
        </w:trPr>
        <w:tc>
          <w:tcPr>
            <w:tcW w:w="5660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  <w:tc>
          <w:tcPr>
            <w:tcW w:w="1868" w:type="dxa"/>
            <w:gridSpan w:val="3"/>
            <w:tcBorders>
              <w:top w:val="nil"/>
              <w:bottom w:val="single" w:sz="8" w:space="0" w:color="auto"/>
            </w:tcBorders>
          </w:tcPr>
          <w:p w:rsidR="00545EAA" w:rsidRPr="007D2C4C" w:rsidRDefault="00545EAA" w:rsidP="00545EAA">
            <w:pPr>
              <w:spacing w:before="120" w:after="120"/>
              <w:rPr>
                <w:rFonts w:cstheme="minorHAnsi"/>
                <w:b/>
                <w:sz w:val="24"/>
              </w:rPr>
            </w:pPr>
          </w:p>
        </w:tc>
        <w:tc>
          <w:tcPr>
            <w:tcW w:w="323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545EAA" w:rsidRPr="00874E8F" w:rsidRDefault="00545EAA" w:rsidP="00545EAA">
            <w:pPr>
              <w:spacing w:before="120" w:after="120"/>
              <w:rPr>
                <w:rFonts w:cstheme="minorHAnsi"/>
                <w:sz w:val="24"/>
              </w:rPr>
            </w:pPr>
          </w:p>
        </w:tc>
      </w:tr>
    </w:tbl>
    <w:p w:rsidR="0067017A" w:rsidRPr="00DD0176" w:rsidRDefault="0067017A" w:rsidP="008A547F">
      <w:pPr>
        <w:spacing w:after="0" w:line="240" w:lineRule="auto"/>
        <w:rPr>
          <w:sz w:val="28"/>
        </w:rPr>
      </w:pPr>
    </w:p>
    <w:tbl>
      <w:tblPr>
        <w:tblStyle w:val="Mkatabulky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8A547F" w:rsidTr="00A23B8A">
        <w:trPr>
          <w:trHeight w:val="596"/>
        </w:trPr>
        <w:tc>
          <w:tcPr>
            <w:tcW w:w="10763" w:type="dxa"/>
            <w:vAlign w:val="center"/>
          </w:tcPr>
          <w:p w:rsidR="008A547F" w:rsidRDefault="008A547F" w:rsidP="00AA13BC">
            <w:r w:rsidRPr="00386A09">
              <w:rPr>
                <w:rFonts w:cstheme="minorHAnsi"/>
                <w:sz w:val="24"/>
                <w:szCs w:val="20"/>
              </w:rPr>
              <w:t>Přihlášku zašlete nejpozději do</w:t>
            </w:r>
            <w:r w:rsidRPr="00386A09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3F5899">
              <w:rPr>
                <w:rFonts w:cstheme="minorHAnsi"/>
                <w:b/>
                <w:color w:val="000099"/>
                <w:sz w:val="24"/>
                <w:szCs w:val="20"/>
              </w:rPr>
              <w:t>2</w:t>
            </w:r>
            <w:r w:rsidRPr="004D4CF1">
              <w:rPr>
                <w:rFonts w:cstheme="minorHAnsi"/>
                <w:b/>
                <w:color w:val="000099"/>
                <w:sz w:val="24"/>
                <w:szCs w:val="20"/>
              </w:rPr>
              <w:t xml:space="preserve">. </w:t>
            </w:r>
            <w:r w:rsidR="003F5899">
              <w:rPr>
                <w:rFonts w:cstheme="minorHAnsi"/>
                <w:b/>
                <w:color w:val="000099"/>
                <w:sz w:val="24"/>
                <w:szCs w:val="20"/>
              </w:rPr>
              <w:t xml:space="preserve">června </w:t>
            </w:r>
            <w:r w:rsidRPr="004D4CF1">
              <w:rPr>
                <w:rFonts w:cstheme="minorHAnsi"/>
                <w:b/>
                <w:color w:val="000099"/>
                <w:sz w:val="24"/>
                <w:szCs w:val="20"/>
              </w:rPr>
              <w:t>20</w:t>
            </w:r>
            <w:r w:rsidR="00C1382F">
              <w:rPr>
                <w:rFonts w:cstheme="minorHAnsi"/>
                <w:b/>
                <w:color w:val="000099"/>
                <w:sz w:val="24"/>
                <w:szCs w:val="20"/>
              </w:rPr>
              <w:t>2</w:t>
            </w:r>
            <w:r w:rsidR="00AA13BC">
              <w:rPr>
                <w:rFonts w:cstheme="minorHAnsi"/>
                <w:b/>
                <w:color w:val="000099"/>
                <w:sz w:val="24"/>
                <w:szCs w:val="20"/>
              </w:rPr>
              <w:t>6</w:t>
            </w:r>
            <w:r w:rsidRPr="00386A09">
              <w:rPr>
                <w:rFonts w:cstheme="minorHAnsi"/>
                <w:b/>
                <w:sz w:val="24"/>
                <w:szCs w:val="20"/>
              </w:rPr>
              <w:t xml:space="preserve">  </w:t>
            </w:r>
            <w:r w:rsidRPr="00386A09">
              <w:rPr>
                <w:rFonts w:cstheme="minorHAnsi"/>
                <w:sz w:val="24"/>
                <w:szCs w:val="20"/>
              </w:rPr>
              <w:t>na e-mail</w:t>
            </w:r>
            <w:r w:rsidRPr="00386A09">
              <w:rPr>
                <w:rFonts w:cstheme="minorHAnsi"/>
                <w:b/>
                <w:sz w:val="24"/>
                <w:szCs w:val="20"/>
              </w:rPr>
              <w:t>:</w:t>
            </w:r>
            <w:r w:rsidRPr="00386A09">
              <w:rPr>
                <w:rFonts w:cstheme="minorHAnsi"/>
                <w:b/>
                <w:color w:val="000099"/>
                <w:sz w:val="24"/>
                <w:szCs w:val="20"/>
              </w:rPr>
              <w:t xml:space="preserve"> </w:t>
            </w:r>
            <w:r w:rsidR="00AA13BC" w:rsidRPr="00AA13BC">
              <w:rPr>
                <w:rFonts w:cstheme="minorHAnsi"/>
                <w:b/>
                <w:color w:val="000099"/>
                <w:sz w:val="24"/>
                <w:szCs w:val="20"/>
              </w:rPr>
              <w:t>lubomir.neudert@orba-cr.cz</w:t>
            </w:r>
            <w:r w:rsidR="00AA13BC">
              <w:rPr>
                <w:rFonts w:cstheme="minorHAnsi"/>
                <w:b/>
                <w:color w:val="000099"/>
                <w:sz w:val="24"/>
                <w:szCs w:val="20"/>
              </w:rPr>
              <w:t xml:space="preserve"> </w:t>
            </w:r>
            <w:r w:rsidRPr="00386A09">
              <w:rPr>
                <w:rFonts w:cstheme="minorHAnsi"/>
                <w:color w:val="000000"/>
                <w:sz w:val="24"/>
                <w:szCs w:val="20"/>
              </w:rPr>
              <w:t xml:space="preserve">mobil: </w:t>
            </w:r>
            <w:r w:rsidRPr="00386A09">
              <w:rPr>
                <w:rFonts w:cstheme="minorHAnsi"/>
                <w:sz w:val="24"/>
                <w:szCs w:val="20"/>
              </w:rPr>
              <w:t>7</w:t>
            </w:r>
            <w:r w:rsidR="00B414B8">
              <w:rPr>
                <w:rFonts w:cstheme="minorHAnsi"/>
                <w:sz w:val="24"/>
                <w:szCs w:val="20"/>
              </w:rPr>
              <w:t>36</w:t>
            </w:r>
            <w:r w:rsidRPr="00386A09">
              <w:rPr>
                <w:rFonts w:cstheme="minorHAnsi"/>
                <w:sz w:val="24"/>
                <w:szCs w:val="20"/>
              </w:rPr>
              <w:t> </w:t>
            </w:r>
            <w:r w:rsidR="00B414B8">
              <w:rPr>
                <w:rFonts w:cstheme="minorHAnsi"/>
                <w:sz w:val="24"/>
                <w:szCs w:val="20"/>
              </w:rPr>
              <w:t>425</w:t>
            </w:r>
            <w:r w:rsidRPr="00386A09">
              <w:rPr>
                <w:rFonts w:cstheme="minorHAnsi"/>
                <w:sz w:val="24"/>
                <w:szCs w:val="20"/>
              </w:rPr>
              <w:t> </w:t>
            </w:r>
            <w:r w:rsidR="00B414B8">
              <w:rPr>
                <w:rFonts w:cstheme="minorHAnsi"/>
                <w:sz w:val="24"/>
                <w:szCs w:val="20"/>
              </w:rPr>
              <w:t>817</w:t>
            </w:r>
          </w:p>
        </w:tc>
      </w:tr>
    </w:tbl>
    <w:p w:rsidR="008A547F" w:rsidRPr="00DD0176" w:rsidRDefault="008A547F" w:rsidP="008A547F">
      <w:pPr>
        <w:spacing w:after="0" w:line="240" w:lineRule="auto"/>
        <w:rPr>
          <w:sz w:val="24"/>
        </w:rPr>
      </w:pPr>
    </w:p>
    <w:tbl>
      <w:tblPr>
        <w:tblStyle w:val="Mkatabulky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386A09" w:rsidTr="00A23B8A">
        <w:tc>
          <w:tcPr>
            <w:tcW w:w="10763" w:type="dxa"/>
          </w:tcPr>
          <w:p w:rsidR="00386A09" w:rsidRPr="00386A09" w:rsidRDefault="00386A09" w:rsidP="00386A09">
            <w:pPr>
              <w:rPr>
                <w:rFonts w:cstheme="minorHAnsi"/>
                <w:b/>
                <w:sz w:val="24"/>
              </w:rPr>
            </w:pPr>
            <w:r w:rsidRPr="00386A09">
              <w:rPr>
                <w:rFonts w:cstheme="minorHAnsi"/>
                <w:b/>
                <w:sz w:val="24"/>
              </w:rPr>
              <w:t>Základní organizační pokyny:</w:t>
            </w:r>
          </w:p>
          <w:p w:rsidR="00386A09" w:rsidRPr="00C9766C" w:rsidRDefault="00386A09" w:rsidP="00061A06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284"/>
              <w:contextualSpacing w:val="0"/>
              <w:rPr>
                <w:rFonts w:cstheme="minorHAnsi"/>
              </w:rPr>
            </w:pPr>
            <w:r w:rsidRPr="00C9766C">
              <w:rPr>
                <w:rFonts w:cstheme="minorHAnsi"/>
              </w:rPr>
              <w:t>Depo, parkování a skládání techniky bude v</w:t>
            </w:r>
            <w:r w:rsidR="003200FF" w:rsidRPr="00C9766C">
              <w:rPr>
                <w:rFonts w:cstheme="minorHAnsi"/>
              </w:rPr>
              <w:t> </w:t>
            </w:r>
            <w:r w:rsidRPr="00C9766C">
              <w:rPr>
                <w:rFonts w:cstheme="minorHAnsi"/>
              </w:rPr>
              <w:t>areálu</w:t>
            </w:r>
            <w:r w:rsidR="003200FF" w:rsidRPr="00C9766C">
              <w:rPr>
                <w:rFonts w:cstheme="minorHAnsi"/>
              </w:rPr>
              <w:t xml:space="preserve"> </w:t>
            </w:r>
            <w:r w:rsidR="003F5899">
              <w:rPr>
                <w:rFonts w:cstheme="minorHAnsi"/>
              </w:rPr>
              <w:t xml:space="preserve">výstavy Naše pole příp. sousedícího zem. </w:t>
            </w:r>
            <w:proofErr w:type="gramStart"/>
            <w:r w:rsidR="003F5899">
              <w:rPr>
                <w:rFonts w:cstheme="minorHAnsi"/>
              </w:rPr>
              <w:t>podniku</w:t>
            </w:r>
            <w:proofErr w:type="gramEnd"/>
            <w:r w:rsidR="001B0577" w:rsidRPr="00C9766C">
              <w:rPr>
                <w:rFonts w:cstheme="minorHAnsi"/>
                <w:color w:val="000000"/>
                <w:shd w:val="clear" w:color="auto" w:fill="F8F8F8"/>
              </w:rPr>
              <w:t>,</w:t>
            </w:r>
            <w:r w:rsidR="00B56CFC" w:rsidRPr="00C9766C">
              <w:rPr>
                <w:rFonts w:cstheme="minorHAnsi"/>
              </w:rPr>
              <w:t xml:space="preserve"> </w:t>
            </w:r>
            <w:r w:rsidR="00AA13BC">
              <w:rPr>
                <w:rFonts w:cstheme="minorHAnsi"/>
              </w:rPr>
              <w:t>(</w:t>
            </w:r>
            <w:r w:rsidR="00AA13B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49.9439569N, 15.8706633E</w:t>
            </w:r>
            <w:r w:rsidRPr="00C9766C">
              <w:rPr>
                <w:rFonts w:cstheme="minorHAnsi"/>
              </w:rPr>
              <w:t xml:space="preserve">) </w:t>
            </w:r>
          </w:p>
          <w:p w:rsidR="00386A09" w:rsidRPr="00C9766C" w:rsidRDefault="00386A09" w:rsidP="00061A06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284"/>
              <w:contextualSpacing w:val="0"/>
              <w:rPr>
                <w:rFonts w:cstheme="minorHAnsi"/>
              </w:rPr>
            </w:pPr>
            <w:r w:rsidRPr="00C9766C">
              <w:rPr>
                <w:rFonts w:cstheme="minorHAnsi"/>
              </w:rPr>
              <w:t xml:space="preserve">Registrace oráčů, trenérů, rozhodčích a organizátorů proběhne </w:t>
            </w:r>
            <w:r w:rsidR="00C1382F" w:rsidRPr="00C9766C">
              <w:rPr>
                <w:rFonts w:cstheme="minorHAnsi"/>
                <w:b/>
              </w:rPr>
              <w:t xml:space="preserve"> </w:t>
            </w:r>
            <w:proofErr w:type="gramStart"/>
            <w:r w:rsidR="009B7AA3">
              <w:rPr>
                <w:rFonts w:cstheme="minorHAnsi"/>
                <w:b/>
              </w:rPr>
              <w:t>1</w:t>
            </w:r>
            <w:r w:rsidR="00AA13BC">
              <w:rPr>
                <w:rFonts w:cstheme="minorHAnsi"/>
                <w:b/>
              </w:rPr>
              <w:t>7</w:t>
            </w:r>
            <w:r w:rsidR="000574D2">
              <w:rPr>
                <w:rFonts w:cstheme="minorHAnsi"/>
                <w:b/>
              </w:rPr>
              <w:t>.</w:t>
            </w:r>
            <w:r w:rsidR="009B7AA3">
              <w:rPr>
                <w:rFonts w:cstheme="minorHAnsi"/>
                <w:b/>
              </w:rPr>
              <w:t>6</w:t>
            </w:r>
            <w:r w:rsidR="000574D2">
              <w:rPr>
                <w:rFonts w:cstheme="minorHAnsi"/>
                <w:b/>
              </w:rPr>
              <w:t>.</w:t>
            </w:r>
            <w:r w:rsidR="00C1382F" w:rsidRPr="00C9766C">
              <w:rPr>
                <w:rFonts w:cstheme="minorHAnsi"/>
                <w:b/>
              </w:rPr>
              <w:t xml:space="preserve"> 202</w:t>
            </w:r>
            <w:r w:rsidR="00AA13BC">
              <w:rPr>
                <w:rFonts w:cstheme="minorHAnsi"/>
                <w:b/>
              </w:rPr>
              <w:t>6</w:t>
            </w:r>
            <w:proofErr w:type="gramEnd"/>
            <w:r w:rsidRPr="00C9766C">
              <w:rPr>
                <w:rFonts w:cstheme="minorHAnsi"/>
                <w:b/>
              </w:rPr>
              <w:t xml:space="preserve"> od </w:t>
            </w:r>
            <w:r w:rsidR="009B7AA3">
              <w:rPr>
                <w:rFonts w:cstheme="minorHAnsi"/>
                <w:b/>
              </w:rPr>
              <w:t>8</w:t>
            </w:r>
            <w:r w:rsidRPr="00C9766C">
              <w:rPr>
                <w:rFonts w:cstheme="minorHAnsi"/>
                <w:b/>
              </w:rPr>
              <w:t>.</w:t>
            </w:r>
            <w:r w:rsidR="00D11467">
              <w:rPr>
                <w:rFonts w:cstheme="minorHAnsi"/>
                <w:b/>
              </w:rPr>
              <w:t>0</w:t>
            </w:r>
            <w:r w:rsidR="009B7AA3">
              <w:rPr>
                <w:rFonts w:cstheme="minorHAnsi"/>
                <w:b/>
              </w:rPr>
              <w:t>0</w:t>
            </w:r>
            <w:r w:rsidRPr="00C9766C">
              <w:rPr>
                <w:rFonts w:cstheme="minorHAnsi"/>
                <w:b/>
              </w:rPr>
              <w:t xml:space="preserve"> hod</w:t>
            </w:r>
            <w:r w:rsidRPr="00C9766C">
              <w:rPr>
                <w:rFonts w:cstheme="minorHAnsi"/>
              </w:rPr>
              <w:t xml:space="preserve">. </w:t>
            </w:r>
            <w:r w:rsidR="009B7AA3">
              <w:rPr>
                <w:rFonts w:cstheme="minorHAnsi"/>
              </w:rPr>
              <w:t xml:space="preserve">na soutěžním pozemku </w:t>
            </w:r>
            <w:r w:rsidR="00A23B8A">
              <w:rPr>
                <w:rFonts w:cstheme="minorHAnsi"/>
              </w:rPr>
              <w:t xml:space="preserve">v areálu </w:t>
            </w:r>
            <w:r w:rsidR="009B7AA3">
              <w:rPr>
                <w:rFonts w:cstheme="minorHAnsi"/>
              </w:rPr>
              <w:t>zemědělské výstavy Naše pole</w:t>
            </w:r>
            <w:r w:rsidRPr="00C9766C">
              <w:rPr>
                <w:rFonts w:cstheme="minorHAnsi"/>
              </w:rPr>
              <w:t>. Zde bude každý zaregistrován a budou mu poskytnuty veškeré organizační pok</w:t>
            </w:r>
            <w:r w:rsidR="003F5899">
              <w:rPr>
                <w:rFonts w:cstheme="minorHAnsi"/>
              </w:rPr>
              <w:t>yny ohledně programu a organizace soutěže.</w:t>
            </w:r>
            <w:r w:rsidRPr="00C9766C">
              <w:rPr>
                <w:rFonts w:cstheme="minorHAnsi"/>
              </w:rPr>
              <w:t xml:space="preserve"> </w:t>
            </w:r>
          </w:p>
          <w:p w:rsidR="003F5899" w:rsidRPr="003F5899" w:rsidRDefault="003F5899" w:rsidP="00061A06">
            <w:pPr>
              <w:pStyle w:val="Odstavecseseznamem"/>
              <w:numPr>
                <w:ilvl w:val="0"/>
                <w:numId w:val="2"/>
              </w:numPr>
              <w:spacing w:after="120"/>
              <w:ind w:left="30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V době od 8:</w:t>
            </w:r>
            <w:r w:rsidR="00AA13BC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do </w:t>
            </w:r>
            <w:r w:rsidR="00AA13BC">
              <w:rPr>
                <w:rFonts w:cstheme="minorHAnsi"/>
              </w:rPr>
              <w:t>9</w:t>
            </w:r>
            <w:r>
              <w:rPr>
                <w:rFonts w:cstheme="minorHAnsi"/>
              </w:rPr>
              <w:t>:</w:t>
            </w:r>
            <w:r w:rsidR="00AA13BC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budou mít možnost soutěžící nastavit pluhy na místní podmínky, v</w:t>
            </w:r>
            <w:r w:rsidRPr="003F5899">
              <w:rPr>
                <w:rFonts w:cstheme="minorHAnsi"/>
              </w:rPr>
              <w:t xml:space="preserve"> 10:00 </w:t>
            </w:r>
            <w:r>
              <w:rPr>
                <w:rFonts w:cstheme="minorHAnsi"/>
              </w:rPr>
              <w:t xml:space="preserve">proběhne </w:t>
            </w:r>
            <w:r w:rsidRPr="003F5899">
              <w:rPr>
                <w:rFonts w:cstheme="minorHAnsi"/>
              </w:rPr>
              <w:t>losování parcel</w:t>
            </w:r>
            <w:r>
              <w:rPr>
                <w:rFonts w:cstheme="minorHAnsi"/>
              </w:rPr>
              <w:t>, v 11:00 začátek soutěžní orby</w:t>
            </w:r>
            <w:r w:rsidRPr="003F5899">
              <w:rPr>
                <w:rFonts w:cstheme="minorHAnsi"/>
              </w:rPr>
              <w:t>.</w:t>
            </w:r>
          </w:p>
          <w:p w:rsidR="00386A09" w:rsidRPr="003F5899" w:rsidRDefault="00386A09" w:rsidP="00061A06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284"/>
              <w:contextualSpacing w:val="0"/>
              <w:rPr>
                <w:rFonts w:cstheme="minorHAnsi"/>
                <w:b/>
              </w:rPr>
            </w:pPr>
            <w:r w:rsidRPr="003F5899">
              <w:rPr>
                <w:rFonts w:cstheme="minorHAnsi"/>
                <w:b/>
              </w:rPr>
              <w:t xml:space="preserve">Každý soutěžící </w:t>
            </w:r>
            <w:r w:rsidR="00287967" w:rsidRPr="003F5899">
              <w:rPr>
                <w:rFonts w:cstheme="minorHAnsi"/>
                <w:b/>
              </w:rPr>
              <w:t xml:space="preserve">souhlasí se zpracováním svých osobních údajů a zároveň </w:t>
            </w:r>
            <w:r w:rsidRPr="003F5899">
              <w:rPr>
                <w:rFonts w:cstheme="minorHAnsi"/>
                <w:b/>
              </w:rPr>
              <w:t>se zavazuje, že bude v průběhu soutěží a tréninku respektovat pokyny organizátorů a pověřených osob a že bude dodržovat bezpečnostn</w:t>
            </w:r>
            <w:r w:rsidR="0067121A" w:rsidRPr="003F5899">
              <w:rPr>
                <w:rFonts w:cstheme="minorHAnsi"/>
                <w:b/>
              </w:rPr>
              <w:t>í</w:t>
            </w:r>
            <w:r w:rsidRPr="003F5899">
              <w:rPr>
                <w:rFonts w:cstheme="minorHAnsi"/>
                <w:b/>
              </w:rPr>
              <w:t xml:space="preserve"> předpisy</w:t>
            </w:r>
            <w:r w:rsidR="00C1382F" w:rsidRPr="003F5899">
              <w:rPr>
                <w:rFonts w:cstheme="minorHAnsi"/>
                <w:b/>
              </w:rPr>
              <w:t>, hygienická a protiepidemická opatření</w:t>
            </w:r>
            <w:r w:rsidR="0067121A" w:rsidRPr="003F5899">
              <w:rPr>
                <w:rFonts w:cstheme="minorHAnsi"/>
                <w:b/>
              </w:rPr>
              <w:t>.</w:t>
            </w:r>
          </w:p>
          <w:p w:rsidR="00386A09" w:rsidRPr="00386A09" w:rsidRDefault="00386A09" w:rsidP="00386A09">
            <w:pPr>
              <w:rPr>
                <w:rFonts w:cstheme="minorHAnsi"/>
                <w:sz w:val="24"/>
              </w:rPr>
            </w:pPr>
          </w:p>
          <w:p w:rsidR="00386A09" w:rsidRDefault="00386A09" w:rsidP="00537D8D">
            <w:pPr>
              <w:jc w:val="center"/>
            </w:pPr>
            <w:r w:rsidRPr="00B56CFC">
              <w:rPr>
                <w:rFonts w:cstheme="minorHAnsi"/>
                <w:sz w:val="28"/>
              </w:rPr>
              <w:t xml:space="preserve">Další informace najdete na </w:t>
            </w:r>
            <w:r w:rsidRPr="00B56CFC">
              <w:rPr>
                <w:rFonts w:cstheme="minorHAnsi"/>
                <w:color w:val="000099"/>
                <w:sz w:val="28"/>
              </w:rPr>
              <w:t>www.orba-cr.cz</w:t>
            </w:r>
            <w:r w:rsidRPr="00B56CFC">
              <w:rPr>
                <w:rFonts w:cstheme="minorHAnsi"/>
                <w:sz w:val="28"/>
              </w:rPr>
              <w:t>.</w:t>
            </w:r>
          </w:p>
        </w:tc>
      </w:tr>
    </w:tbl>
    <w:p w:rsidR="00386A09" w:rsidRDefault="00386A09" w:rsidP="008A547F">
      <w:pPr>
        <w:spacing w:after="0" w:line="240" w:lineRule="auto"/>
      </w:pPr>
    </w:p>
    <w:sectPr w:rsidR="00386A09" w:rsidSect="00E05E80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7EC"/>
    <w:multiLevelType w:val="hybridMultilevel"/>
    <w:tmpl w:val="25AEC8B8"/>
    <w:lvl w:ilvl="0" w:tplc="3A264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AC"/>
    <w:multiLevelType w:val="hybridMultilevel"/>
    <w:tmpl w:val="F5BCC8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5A3E"/>
    <w:multiLevelType w:val="hybridMultilevel"/>
    <w:tmpl w:val="DE5E7C56"/>
    <w:lvl w:ilvl="0" w:tplc="44C00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6CC"/>
    <w:multiLevelType w:val="hybridMultilevel"/>
    <w:tmpl w:val="FA1C854E"/>
    <w:lvl w:ilvl="0" w:tplc="6706C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2585A"/>
    <w:multiLevelType w:val="hybridMultilevel"/>
    <w:tmpl w:val="D7F0A070"/>
    <w:lvl w:ilvl="0" w:tplc="6706C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766"/>
    <w:multiLevelType w:val="hybridMultilevel"/>
    <w:tmpl w:val="4B0EE4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26"/>
    <w:rsid w:val="000574D2"/>
    <w:rsid w:val="00061A06"/>
    <w:rsid w:val="000C3193"/>
    <w:rsid w:val="001B0577"/>
    <w:rsid w:val="002378DA"/>
    <w:rsid w:val="00280854"/>
    <w:rsid w:val="00287967"/>
    <w:rsid w:val="002B6C37"/>
    <w:rsid w:val="003200FF"/>
    <w:rsid w:val="00365D52"/>
    <w:rsid w:val="00386A09"/>
    <w:rsid w:val="003F5899"/>
    <w:rsid w:val="004A05EB"/>
    <w:rsid w:val="004D4CF1"/>
    <w:rsid w:val="00537D8D"/>
    <w:rsid w:val="00545EAA"/>
    <w:rsid w:val="00660184"/>
    <w:rsid w:val="0067017A"/>
    <w:rsid w:val="0067121A"/>
    <w:rsid w:val="006E19BB"/>
    <w:rsid w:val="0075023B"/>
    <w:rsid w:val="007671D7"/>
    <w:rsid w:val="007A1B51"/>
    <w:rsid w:val="007D2C4C"/>
    <w:rsid w:val="00821E43"/>
    <w:rsid w:val="00874E8F"/>
    <w:rsid w:val="008A547F"/>
    <w:rsid w:val="009023D4"/>
    <w:rsid w:val="0096362B"/>
    <w:rsid w:val="009B7AA3"/>
    <w:rsid w:val="009D0FB7"/>
    <w:rsid w:val="00A23B8A"/>
    <w:rsid w:val="00A62121"/>
    <w:rsid w:val="00AA13BC"/>
    <w:rsid w:val="00B414B8"/>
    <w:rsid w:val="00B50D07"/>
    <w:rsid w:val="00B56CFC"/>
    <w:rsid w:val="00B77526"/>
    <w:rsid w:val="00B934E3"/>
    <w:rsid w:val="00C100C2"/>
    <w:rsid w:val="00C1382F"/>
    <w:rsid w:val="00C9766C"/>
    <w:rsid w:val="00D11467"/>
    <w:rsid w:val="00D60785"/>
    <w:rsid w:val="00D83B7D"/>
    <w:rsid w:val="00DD0176"/>
    <w:rsid w:val="00E05E80"/>
    <w:rsid w:val="00E445F3"/>
    <w:rsid w:val="00E841F4"/>
    <w:rsid w:val="00EA4EC3"/>
    <w:rsid w:val="00EB071D"/>
    <w:rsid w:val="00EF5846"/>
    <w:rsid w:val="00FB4060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17360-F5E7-4E18-AF3E-0285EB3F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017A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A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A1B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A1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311-1181-44EF-9CAD-B5321526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Neudert</dc:creator>
  <cp:keywords/>
  <dc:description/>
  <cp:lastModifiedBy>Lubomír Neudert</cp:lastModifiedBy>
  <cp:revision>4</cp:revision>
  <cp:lastPrinted>2023-05-17T15:49:00Z</cp:lastPrinted>
  <dcterms:created xsi:type="dcterms:W3CDTF">2026-04-29T09:44:00Z</dcterms:created>
  <dcterms:modified xsi:type="dcterms:W3CDTF">2026-05-04T10:01:00Z</dcterms:modified>
</cp:coreProperties>
</file>